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</w:rPr>
        <w:t>Homework(odpovídej celými větami) - do 11/5/2020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</w:rPr>
        <w:t>Watch the two videos.</w:t>
      </w:r>
      <w:r>
        <w:rPr>
          <w:rFonts w:eastAsia="Times New Roman" w:cs="Times New Roman" w:ascii="Times New Roman" w:hAnsi="Times New Roman"/>
        </w:rPr>
        <w:t xml:space="preserve"> If you need, play them in slower motion and if use your dictionaries.</w:t>
      </w:r>
    </w:p>
    <w:p>
      <w:pPr>
        <w:pStyle w:val="Normal"/>
        <w:ind w:left="360" w:hanging="0"/>
        <w:rPr/>
      </w:pPr>
      <w:hyperlink r:id="rId3">
        <w:r>
          <w:rPr>
            <w:rStyle w:val="Internetovodkaz"/>
            <w:rFonts w:eastAsia="Times New Roman" w:cs="Times New Roman" w:ascii="Times New Roman" w:hAnsi="Times New Roman"/>
            <w:sz w:val="22"/>
            <w:szCs w:val="22"/>
            <w:lang w:val="cs-CZ"/>
          </w:rPr>
          <w:t>https://www.youtube.com/watch?v=pQSdHBusHpE</w:t>
        </w:r>
      </w:hyperlink>
    </w:p>
    <w:p>
      <w:pPr>
        <w:pStyle w:val="Normal"/>
        <w:ind w:left="360" w:hanging="0"/>
        <w:rPr>
          <w:rStyle w:val="Internetovodkaz"/>
          <w:rFonts w:ascii="Times New Roman" w:hAnsi="Times New Roman" w:eastAsia="Times New Roman" w:cs="Times New Roman"/>
          <w:sz w:val="22"/>
          <w:szCs w:val="22"/>
          <w:lang w:val="cs-CZ"/>
        </w:rPr>
      </w:pPr>
      <w:hyperlink r:id="rId4">
        <w:r>
          <w:rPr>
            <w:rStyle w:val="Internetovodkaz"/>
            <w:rFonts w:eastAsia="Times New Roman" w:cs="Times New Roman" w:ascii="Times New Roman" w:hAnsi="Times New Roman"/>
            <w:sz w:val="22"/>
            <w:szCs w:val="22"/>
            <w:lang w:val="cs-CZ"/>
          </w:rPr>
          <w:t>https://www.youtube.com/watch?v=DefLKnKyQfA</w:t>
        </w:r>
      </w:hyperlink>
      <w:r>
        <w:rPr>
          <w:rStyle w:val="Internetovodkaz"/>
          <w:rFonts w:eastAsia="Times New Roman" w:cs="Times New Roman" w:ascii="Times New Roman" w:hAnsi="Times New Roman"/>
          <w:sz w:val="22"/>
          <w:szCs w:val="22"/>
          <w:lang w:val="cs-C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cs-CZ"/>
        </w:rPr>
        <w:t>Answer the questions: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A/Reptiles are 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val="cs-CZ"/>
        </w:rPr>
        <w:t>vertebrates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. What does it mean in Czech language?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B/ What are reptiles covered with? Three different things were mentioned.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C/Is their skin dry or wet?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D/What do they breath with?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E/Do they change their body temperature according to the surroundings? How do we call them?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E/Are they 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val="cs-CZ"/>
        </w:rPr>
        <w:t>viviparous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? What do they reproduce with?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-------------------------------------------------------------------------------------------------------------------------------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cs-CZ"/>
        </w:rPr>
        <w:t>Find the following answers on the Internet: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F/  How long was 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val="cs-CZ"/>
        </w:rPr>
        <w:t>Diplodocus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?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G/ How tall was 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val="cs-CZ"/>
        </w:rPr>
        <w:t>Brachiosaurus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?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H/ How much did 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val="cs-CZ"/>
        </w:rPr>
        <w:t>Argentinosaurus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 weight?</w:t>
      </w:r>
    </w:p>
    <w:p>
      <w:pPr>
        <w:pStyle w:val="Normal"/>
        <w:spacing w:before="0" w:after="160"/>
        <w:ind w:left="360" w:hanging="0"/>
        <w:rPr/>
      </w:pPr>
      <w:r>
        <w:rPr/>
        <w:drawing>
          <wp:inline distT="0" distB="0" distL="114935" distR="114935">
            <wp:extent cx="5394960" cy="372681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2"/>
      <w:szCs w:val="22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QSdHBusHpE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DefLKnKyQfA" TargetMode="External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1</Pages>
  <Words>109</Words>
  <Characters>758</Characters>
  <CharactersWithSpaces>851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2020-05-07T05:09:38Z</dcterms:created>
  <dc:creator>Vladimír Vičík</dc:creator>
  <dc:description/>
  <dc:language>cs-CZ</dc:language>
  <cp:lastModifiedBy/>
  <dcterms:modified xsi:type="dcterms:W3CDTF">2020-05-07T08:28:49Z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